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4364" w14:textId="27210808" w:rsidR="00B9493F" w:rsidRDefault="00D92586" w:rsidP="00FF0434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1C2AA6">
        <w:rPr>
          <w:rFonts w:cstheme="minorHAnsi"/>
          <w:sz w:val="24"/>
          <w:szCs w:val="24"/>
        </w:rPr>
        <w:t>Kuruluşumuz; sunduğu hizmetin merkezine “insan memnuniyetini” yerleştirir. Müşterilerimizden gelen her türlü geri bildirimi gelişimimiz için birer basamak kabul ederek, aşağıdaki stratejik taahhütleri benimser:</w:t>
      </w:r>
    </w:p>
    <w:p w14:paraId="393DF4AC" w14:textId="77777777" w:rsidR="003E3F20" w:rsidRPr="001C2AA6" w:rsidRDefault="003E3F20" w:rsidP="00FF0434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</w:p>
    <w:p w14:paraId="698125D6" w14:textId="6F7AAF71" w:rsidR="00D92586" w:rsidRPr="001C2AA6" w:rsidRDefault="00D92586" w:rsidP="00FF0434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1C2AA6">
        <w:rPr>
          <w:rFonts w:cstheme="minorHAnsi"/>
          <w:b/>
          <w:bCs/>
          <w:sz w:val="24"/>
          <w:szCs w:val="24"/>
        </w:rPr>
        <w:t>1. Şeffaflık ve erişilebilirlik:</w:t>
      </w:r>
      <w:r w:rsidRPr="001C2AA6">
        <w:rPr>
          <w:rFonts w:cstheme="minorHAnsi"/>
          <w:sz w:val="24"/>
          <w:szCs w:val="24"/>
        </w:rPr>
        <w:t xml:space="preserve"> Müşterimizin öneri, talep ve şikayetlerini bize ulaştırabileceği tüm kanalları (web, telefon, anket vb.) açık tutmak; geri bildirim süreçlerini şeffaf bir biçimde yönetmek.</w:t>
      </w:r>
    </w:p>
    <w:p w14:paraId="50A96209" w14:textId="570968FF" w:rsidR="00D92586" w:rsidRPr="001C2AA6" w:rsidRDefault="00D92586" w:rsidP="00FF0434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1C2AA6">
        <w:rPr>
          <w:rFonts w:cstheme="minorHAnsi"/>
          <w:b/>
          <w:bCs/>
          <w:sz w:val="24"/>
          <w:szCs w:val="24"/>
        </w:rPr>
        <w:t>2. Hızlı ve etkin geri dönüş:</w:t>
      </w:r>
      <w:r w:rsidRPr="001C2AA6">
        <w:rPr>
          <w:rFonts w:cstheme="minorHAnsi"/>
          <w:sz w:val="24"/>
          <w:szCs w:val="24"/>
        </w:rPr>
        <w:t xml:space="preserve"> İletilen her türlü bildirimi en kısa sürede kayıt altına almak; çözüm süreciyle ilgili müşterimizi düzenli olarak bilgilendirerek güven esaslı bir iletişim ağı meydana getirmek.</w:t>
      </w:r>
    </w:p>
    <w:p w14:paraId="1F0DEFEE" w14:textId="4249E1CC" w:rsidR="00D92586" w:rsidRPr="001C2AA6" w:rsidRDefault="00D92586" w:rsidP="00FF0434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1C2AA6">
        <w:rPr>
          <w:rFonts w:cstheme="minorHAnsi"/>
          <w:b/>
          <w:bCs/>
          <w:sz w:val="24"/>
          <w:szCs w:val="24"/>
        </w:rPr>
        <w:t>3. Objektiflik ve tarafsızlık:</w:t>
      </w:r>
      <w:r w:rsidRPr="001C2AA6">
        <w:rPr>
          <w:rFonts w:cstheme="minorHAnsi"/>
          <w:sz w:val="24"/>
          <w:szCs w:val="24"/>
        </w:rPr>
        <w:t xml:space="preserve"> Her bir </w:t>
      </w:r>
      <w:r w:rsidR="009D64BD" w:rsidRPr="001C2AA6">
        <w:rPr>
          <w:rFonts w:cstheme="minorHAnsi"/>
          <w:sz w:val="24"/>
          <w:szCs w:val="24"/>
        </w:rPr>
        <w:t>şikâyeti</w:t>
      </w:r>
      <w:r w:rsidRPr="001C2AA6">
        <w:rPr>
          <w:rFonts w:cstheme="minorHAnsi"/>
          <w:sz w:val="24"/>
          <w:szCs w:val="24"/>
        </w:rPr>
        <w:t>; kişilerden bağımsız, adil, tarafsız ve profesyonel bir vakarla değerlendirerek objektif çözüm yolları sunmak.</w:t>
      </w:r>
    </w:p>
    <w:p w14:paraId="71453C52" w14:textId="71E46290" w:rsidR="00D92586" w:rsidRPr="001C2AA6" w:rsidRDefault="00D92586" w:rsidP="00FF0434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1C2AA6">
        <w:rPr>
          <w:rFonts w:cstheme="minorHAnsi"/>
          <w:b/>
          <w:bCs/>
          <w:sz w:val="24"/>
          <w:szCs w:val="24"/>
        </w:rPr>
        <w:t>4. Ücret alınmaması ve gizlilik:</w:t>
      </w:r>
      <w:r w:rsidRPr="001C2AA6">
        <w:rPr>
          <w:rFonts w:cstheme="minorHAnsi"/>
          <w:sz w:val="24"/>
          <w:szCs w:val="24"/>
        </w:rPr>
        <w:t xml:space="preserve"> Şikayetlerin değerlendirilmesi sürecinde müşterilerimizden herhangi </w:t>
      </w:r>
      <w:r w:rsidR="009D64BD" w:rsidRPr="001C2AA6">
        <w:rPr>
          <w:rFonts w:cstheme="minorHAnsi"/>
          <w:sz w:val="24"/>
          <w:szCs w:val="24"/>
        </w:rPr>
        <w:t>bir ücret talep etmemek; kişisel verileri en üst düzeyde koruyarak gizlilik prensibine tavizsiz uymak.</w:t>
      </w:r>
    </w:p>
    <w:p w14:paraId="61A61590" w14:textId="200E8129" w:rsidR="009D64BD" w:rsidRPr="001C2AA6" w:rsidRDefault="009D64BD" w:rsidP="00FF0434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1C2AA6">
        <w:rPr>
          <w:rFonts w:cstheme="minorHAnsi"/>
          <w:b/>
          <w:bCs/>
          <w:sz w:val="24"/>
          <w:szCs w:val="24"/>
        </w:rPr>
        <w:t>5. Müşteri odaklılık ve esneklik:</w:t>
      </w:r>
      <w:r w:rsidRPr="001C2AA6">
        <w:rPr>
          <w:rFonts w:cstheme="minorHAnsi"/>
          <w:sz w:val="24"/>
          <w:szCs w:val="24"/>
        </w:rPr>
        <w:t xml:space="preserve"> Müşteri beklentilerini sadece karşılamakla kalmayıp, bu beklentilerin ötesine geçerek </w:t>
      </w:r>
      <w:proofErr w:type="spellStart"/>
      <w:r w:rsidRPr="001C2AA6">
        <w:rPr>
          <w:rFonts w:cstheme="minorHAnsi"/>
          <w:sz w:val="24"/>
          <w:szCs w:val="24"/>
        </w:rPr>
        <w:t>proaktif</w:t>
      </w:r>
      <w:proofErr w:type="spellEnd"/>
      <w:r w:rsidRPr="001C2AA6">
        <w:rPr>
          <w:rFonts w:cstheme="minorHAnsi"/>
          <w:sz w:val="24"/>
          <w:szCs w:val="24"/>
        </w:rPr>
        <w:t xml:space="preserve"> çözümler geliştirmek; kurumsal süreçlerimizi müşteri ihtiyaçlarına göre dinamik tutmak.</w:t>
      </w:r>
    </w:p>
    <w:p w14:paraId="677DCDF2" w14:textId="725FE4FC" w:rsidR="009D64BD" w:rsidRPr="001C2AA6" w:rsidRDefault="009D64BD" w:rsidP="00FF0434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1C2AA6">
        <w:rPr>
          <w:rFonts w:cstheme="minorHAnsi"/>
          <w:b/>
          <w:bCs/>
          <w:sz w:val="24"/>
          <w:szCs w:val="24"/>
        </w:rPr>
        <w:t>6. Sürekli iyileştirme ve analiz:</w:t>
      </w:r>
      <w:r w:rsidRPr="001C2AA6">
        <w:rPr>
          <w:rFonts w:cstheme="minorHAnsi"/>
          <w:sz w:val="24"/>
          <w:szCs w:val="24"/>
        </w:rPr>
        <w:t xml:space="preserve"> Şikayetleri istatistiksel olarak analiz ederek tekrarlanan sorunların kök nedenlerini yok etmek; yönetim sistemlerimizin performanslarını bu veriler ışığında sürekli oluşturmak.</w:t>
      </w:r>
    </w:p>
    <w:p w14:paraId="63E07E46" w14:textId="2B221785" w:rsidR="009D64BD" w:rsidRPr="001C2AA6" w:rsidRDefault="009D64BD" w:rsidP="00FF0434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1C2AA6">
        <w:rPr>
          <w:rFonts w:cstheme="minorHAnsi"/>
          <w:b/>
          <w:bCs/>
          <w:sz w:val="24"/>
          <w:szCs w:val="24"/>
        </w:rPr>
        <w:t>7. Yasal ve standart uyumu:</w:t>
      </w:r>
      <w:r w:rsidRPr="001C2AA6">
        <w:rPr>
          <w:rFonts w:cstheme="minorHAnsi"/>
          <w:sz w:val="24"/>
          <w:szCs w:val="24"/>
        </w:rPr>
        <w:t xml:space="preserve"> ISO 10002 rehberliğinde; ulusal mevzuata, sözleşme şartlarına ve etik değerlere tam uyumlu bir memnuniyet yönetimi sergilemek.</w:t>
      </w:r>
    </w:p>
    <w:p w14:paraId="0B4888E7" w14:textId="77777777" w:rsidR="001C2AA6" w:rsidRDefault="001C2AA6" w:rsidP="00FF0434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</w:p>
    <w:p w14:paraId="55ED2135" w14:textId="558931CE" w:rsidR="009D64BD" w:rsidRPr="001C2AA6" w:rsidRDefault="009D64BD" w:rsidP="00FF0434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1C2AA6">
        <w:rPr>
          <w:rFonts w:cstheme="minorHAnsi"/>
          <w:sz w:val="24"/>
          <w:szCs w:val="24"/>
        </w:rPr>
        <w:t>GENEL MÜDÜR</w:t>
      </w:r>
    </w:p>
    <w:p w14:paraId="498D4443" w14:textId="72934C57" w:rsidR="009D64BD" w:rsidRPr="001C2AA6" w:rsidRDefault="00605E05" w:rsidP="00FF0434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EROL DOĞANER</w:t>
      </w:r>
    </w:p>
    <w:sectPr w:rsidR="009D64BD" w:rsidRPr="001C2AA6" w:rsidSect="006C11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A878" w14:textId="77777777" w:rsidR="00B32981" w:rsidRDefault="00B32981" w:rsidP="00B27D6D">
      <w:pPr>
        <w:spacing w:after="0" w:line="240" w:lineRule="auto"/>
      </w:pPr>
      <w:r>
        <w:separator/>
      </w:r>
    </w:p>
  </w:endnote>
  <w:endnote w:type="continuationSeparator" w:id="0">
    <w:p w14:paraId="21103888" w14:textId="77777777" w:rsidR="00B32981" w:rsidRDefault="00B32981" w:rsidP="00B2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422011"/>
      <w:docPartObj>
        <w:docPartGallery w:val="Page Numbers (Bottom of Page)"/>
        <w:docPartUnique/>
      </w:docPartObj>
    </w:sdtPr>
    <w:sdtEndPr/>
    <w:sdtContent>
      <w:p w14:paraId="3E791F92" w14:textId="3A755A9D" w:rsidR="004D4FA2" w:rsidRDefault="004D4FA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942EE" w14:textId="77777777" w:rsidR="004D4FA2" w:rsidRDefault="004D4F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8C77" w14:textId="77777777" w:rsidR="00B32981" w:rsidRDefault="00B32981" w:rsidP="00B27D6D">
      <w:pPr>
        <w:spacing w:after="0" w:line="240" w:lineRule="auto"/>
      </w:pPr>
      <w:r>
        <w:separator/>
      </w:r>
    </w:p>
  </w:footnote>
  <w:footnote w:type="continuationSeparator" w:id="0">
    <w:p w14:paraId="5E1CB037" w14:textId="77777777" w:rsidR="00B32981" w:rsidRDefault="00B32981" w:rsidP="00B2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3" w:type="dxa"/>
      <w:jc w:val="center"/>
      <w:tblLook w:val="04A0" w:firstRow="1" w:lastRow="0" w:firstColumn="1" w:lastColumn="0" w:noHBand="0" w:noVBand="1"/>
    </w:tblPr>
    <w:tblGrid>
      <w:gridCol w:w="2845"/>
      <w:gridCol w:w="3959"/>
      <w:gridCol w:w="2182"/>
      <w:gridCol w:w="1787"/>
    </w:tblGrid>
    <w:tr w:rsidR="000E3F5E" w14:paraId="5E154807" w14:textId="77777777" w:rsidTr="00EA37EF">
      <w:trPr>
        <w:trHeight w:val="357"/>
        <w:jc w:val="center"/>
      </w:trPr>
      <w:tc>
        <w:tcPr>
          <w:tcW w:w="2832" w:type="dxa"/>
          <w:vMerge w:val="restart"/>
        </w:tcPr>
        <w:p w14:paraId="25A8A675" w14:textId="1614787F" w:rsidR="000E3F5E" w:rsidRDefault="000E3F5E" w:rsidP="00B27D6D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4C0B937C" wp14:editId="46C13A3B">
                <wp:extent cx="1669671" cy="90932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108" cy="9106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7" w:type="dxa"/>
          <w:vMerge w:val="restart"/>
          <w:vAlign w:val="center"/>
        </w:tcPr>
        <w:p w14:paraId="52069225" w14:textId="78C53DD4" w:rsidR="000E3F5E" w:rsidRPr="001C2AA6" w:rsidRDefault="00D92586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1C2AA6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MÜŞTERİ MEMNUNİYETİ POLİTİKA</w:t>
          </w:r>
          <w:r w:rsidR="005268CC" w:rsidRPr="001C2AA6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MIZ</w:t>
          </w:r>
        </w:p>
      </w:tc>
      <w:tc>
        <w:tcPr>
          <w:tcW w:w="2185" w:type="dxa"/>
          <w:vAlign w:val="center"/>
        </w:tcPr>
        <w:p w14:paraId="12C72CE6" w14:textId="39C229D1" w:rsidR="000E3F5E" w:rsidRPr="001C2AA6" w:rsidRDefault="000E3F5E" w:rsidP="000E3F5E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1C2AA6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DOKÜMAN NO</w:t>
          </w:r>
        </w:p>
      </w:tc>
      <w:tc>
        <w:tcPr>
          <w:tcW w:w="1789" w:type="dxa"/>
          <w:vAlign w:val="center"/>
        </w:tcPr>
        <w:p w14:paraId="612185C2" w14:textId="6DB1D6A3" w:rsidR="000E3F5E" w:rsidRPr="001C2AA6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1C2AA6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POL.</w:t>
          </w:r>
          <w:r w:rsidR="001C2D60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05</w:t>
          </w:r>
        </w:p>
      </w:tc>
    </w:tr>
    <w:tr w:rsidR="000E3F5E" w14:paraId="606856BB" w14:textId="77777777" w:rsidTr="00EA37EF">
      <w:trPr>
        <w:trHeight w:val="356"/>
        <w:jc w:val="center"/>
      </w:trPr>
      <w:tc>
        <w:tcPr>
          <w:tcW w:w="2832" w:type="dxa"/>
          <w:vMerge/>
        </w:tcPr>
        <w:p w14:paraId="24340E86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7" w:type="dxa"/>
          <w:vMerge/>
          <w:vAlign w:val="center"/>
        </w:tcPr>
        <w:p w14:paraId="7C1DE5B8" w14:textId="77777777" w:rsidR="000E3F5E" w:rsidRPr="001C2AA6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5" w:type="dxa"/>
          <w:vAlign w:val="center"/>
        </w:tcPr>
        <w:p w14:paraId="2202C925" w14:textId="7C8F1445" w:rsidR="000E3F5E" w:rsidRPr="001C2AA6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1C2AA6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YAYIN TARİHİ</w:t>
          </w:r>
        </w:p>
      </w:tc>
      <w:tc>
        <w:tcPr>
          <w:tcW w:w="1789" w:type="dxa"/>
          <w:vAlign w:val="center"/>
        </w:tcPr>
        <w:p w14:paraId="5FEB494F" w14:textId="79275947" w:rsidR="000E3F5E" w:rsidRPr="001C2AA6" w:rsidRDefault="001C2D60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11.05.2026</w:t>
          </w:r>
        </w:p>
      </w:tc>
    </w:tr>
    <w:tr w:rsidR="000E3F5E" w14:paraId="5BEB8543" w14:textId="77777777" w:rsidTr="00EA37EF">
      <w:trPr>
        <w:trHeight w:val="356"/>
        <w:jc w:val="center"/>
      </w:trPr>
      <w:tc>
        <w:tcPr>
          <w:tcW w:w="2832" w:type="dxa"/>
          <w:vMerge/>
        </w:tcPr>
        <w:p w14:paraId="1DD42784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7" w:type="dxa"/>
          <w:vMerge/>
          <w:vAlign w:val="center"/>
        </w:tcPr>
        <w:p w14:paraId="6EFCB5C9" w14:textId="77777777" w:rsidR="000E3F5E" w:rsidRPr="001C2AA6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5" w:type="dxa"/>
          <w:vAlign w:val="center"/>
        </w:tcPr>
        <w:p w14:paraId="6FD6E11E" w14:textId="6A64FBBA" w:rsidR="000E3F5E" w:rsidRPr="001C2AA6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1C2AA6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REVİZYON TARİHİ</w:t>
          </w:r>
        </w:p>
      </w:tc>
      <w:tc>
        <w:tcPr>
          <w:tcW w:w="1789" w:type="dxa"/>
          <w:vAlign w:val="center"/>
        </w:tcPr>
        <w:p w14:paraId="21873AE7" w14:textId="604E1EAA" w:rsidR="000E3F5E" w:rsidRPr="001C2AA6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</w:tr>
    <w:tr w:rsidR="000E3F5E" w14:paraId="49BFB11D" w14:textId="77777777" w:rsidTr="00EA37EF">
      <w:trPr>
        <w:trHeight w:val="356"/>
        <w:jc w:val="center"/>
      </w:trPr>
      <w:tc>
        <w:tcPr>
          <w:tcW w:w="2832" w:type="dxa"/>
          <w:vMerge/>
        </w:tcPr>
        <w:p w14:paraId="756430E8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7" w:type="dxa"/>
          <w:vMerge/>
          <w:vAlign w:val="center"/>
        </w:tcPr>
        <w:p w14:paraId="1FB51EC2" w14:textId="77777777" w:rsidR="000E3F5E" w:rsidRPr="001C2AA6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5" w:type="dxa"/>
          <w:vAlign w:val="center"/>
        </w:tcPr>
        <w:p w14:paraId="0269B04D" w14:textId="29102FBC" w:rsidR="000E3F5E" w:rsidRPr="001C2AA6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1C2AA6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REVİZYON NO</w:t>
          </w:r>
        </w:p>
      </w:tc>
      <w:tc>
        <w:tcPr>
          <w:tcW w:w="1789" w:type="dxa"/>
          <w:vAlign w:val="center"/>
        </w:tcPr>
        <w:p w14:paraId="2B9D39D0" w14:textId="41B3A75D" w:rsidR="000E3F5E" w:rsidRPr="001C2AA6" w:rsidRDefault="00605E05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00</w:t>
          </w:r>
        </w:p>
      </w:tc>
    </w:tr>
  </w:tbl>
  <w:p w14:paraId="7C60E80B" w14:textId="3C02AAC8" w:rsidR="00B27D6D" w:rsidRDefault="00B27D6D" w:rsidP="00B27D6D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683AC2C2" w14:textId="77777777" w:rsidR="00B27D6D" w:rsidRDefault="00B27D6D" w:rsidP="00B27D6D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1AC1"/>
    <w:multiLevelType w:val="hybridMultilevel"/>
    <w:tmpl w:val="C3F4E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6D"/>
    <w:rsid w:val="000E3F5E"/>
    <w:rsid w:val="000F6CAD"/>
    <w:rsid w:val="001C2AA6"/>
    <w:rsid w:val="001C2D60"/>
    <w:rsid w:val="003465B3"/>
    <w:rsid w:val="003E3F20"/>
    <w:rsid w:val="004D4FA2"/>
    <w:rsid w:val="004E014D"/>
    <w:rsid w:val="005268CC"/>
    <w:rsid w:val="00605E05"/>
    <w:rsid w:val="006C11EC"/>
    <w:rsid w:val="006D2DE1"/>
    <w:rsid w:val="00751D39"/>
    <w:rsid w:val="008370AB"/>
    <w:rsid w:val="009D64BD"/>
    <w:rsid w:val="00A03EC9"/>
    <w:rsid w:val="00A310DD"/>
    <w:rsid w:val="00A448F1"/>
    <w:rsid w:val="00B12D29"/>
    <w:rsid w:val="00B27D6D"/>
    <w:rsid w:val="00B32981"/>
    <w:rsid w:val="00B9493F"/>
    <w:rsid w:val="00BF27F0"/>
    <w:rsid w:val="00D309E4"/>
    <w:rsid w:val="00D92586"/>
    <w:rsid w:val="00DD4D4C"/>
    <w:rsid w:val="00E16826"/>
    <w:rsid w:val="00E54FB8"/>
    <w:rsid w:val="00E639D9"/>
    <w:rsid w:val="00EA37EF"/>
    <w:rsid w:val="00EA388E"/>
    <w:rsid w:val="00F66F22"/>
    <w:rsid w:val="00FF0434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22C50"/>
  <w15:chartTrackingRefBased/>
  <w15:docId w15:val="{BD44BE59-B079-4F00-BB67-047558CB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D6D"/>
  </w:style>
  <w:style w:type="paragraph" w:styleId="AltBilgi">
    <w:name w:val="footer"/>
    <w:basedOn w:val="Normal"/>
    <w:link w:val="AltBilgiChar"/>
    <w:uiPriority w:val="99"/>
    <w:unhideWhenUsed/>
    <w:rsid w:val="00B2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D6D"/>
  </w:style>
  <w:style w:type="paragraph" w:styleId="ListeParagraf">
    <w:name w:val="List Paragraph"/>
    <w:basedOn w:val="Normal"/>
    <w:uiPriority w:val="34"/>
    <w:qFormat/>
    <w:rsid w:val="00B27D6D"/>
    <w:pPr>
      <w:ind w:left="720"/>
      <w:contextualSpacing/>
    </w:pPr>
  </w:style>
  <w:style w:type="table" w:styleId="TabloKlavuzu">
    <w:name w:val="Table Grid"/>
    <w:basedOn w:val="NormalTablo"/>
    <w:uiPriority w:val="39"/>
    <w:rsid w:val="00B2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İnce</dc:creator>
  <cp:keywords/>
  <dc:description/>
  <cp:lastModifiedBy>Admin</cp:lastModifiedBy>
  <cp:revision>14</cp:revision>
  <dcterms:created xsi:type="dcterms:W3CDTF">2026-05-09T13:45:00Z</dcterms:created>
  <dcterms:modified xsi:type="dcterms:W3CDTF">2026-05-15T12:18:00Z</dcterms:modified>
</cp:coreProperties>
</file>