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E86D" w14:textId="77777777" w:rsidR="00887080" w:rsidRDefault="00887080" w:rsidP="0008231E">
      <w:pPr>
        <w:rPr>
          <w:rFonts w:cstheme="minorHAnsi"/>
          <w:sz w:val="24"/>
          <w:szCs w:val="24"/>
        </w:rPr>
      </w:pPr>
    </w:p>
    <w:p w14:paraId="76902DEB" w14:textId="77777777" w:rsid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sz w:val="24"/>
          <w:szCs w:val="24"/>
        </w:rPr>
        <w:t xml:space="preserve">Kuruluşumuz; </w:t>
      </w:r>
      <w:proofErr w:type="spellStart"/>
      <w:r w:rsidRPr="00484A37">
        <w:rPr>
          <w:rFonts w:cstheme="minorHAnsi"/>
          <w:sz w:val="24"/>
          <w:szCs w:val="24"/>
        </w:rPr>
        <w:t>catering</w:t>
      </w:r>
      <w:proofErr w:type="spellEnd"/>
      <w:r w:rsidRPr="00484A37">
        <w:rPr>
          <w:rFonts w:cstheme="minorHAnsi"/>
          <w:sz w:val="24"/>
          <w:szCs w:val="24"/>
        </w:rPr>
        <w:t xml:space="preserve"> sektöründeki faaliyetlerini sürdürürken doğayı korumayı ve gelecek kuşaklara yaşanılabilir bir dünya bırakmayı stratejik bir taahhüt olarak kabul eder.</w:t>
      </w:r>
    </w:p>
    <w:p w14:paraId="545054C8" w14:textId="6BB76AFC" w:rsidR="0008231E" w:rsidRP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sz w:val="24"/>
          <w:szCs w:val="24"/>
        </w:rPr>
        <w:t>Bu doğrultuda</w:t>
      </w:r>
      <w:r w:rsidR="001660B5" w:rsidRPr="00484A37">
        <w:rPr>
          <w:rFonts w:cstheme="minorHAnsi"/>
          <w:sz w:val="24"/>
          <w:szCs w:val="24"/>
        </w:rPr>
        <w:t xml:space="preserve"> çevre politikamızın esasları şunlardır:</w:t>
      </w:r>
    </w:p>
    <w:p w14:paraId="46F3ADDD" w14:textId="77777777" w:rsidR="005A1AE1" w:rsidRPr="00484A37" w:rsidRDefault="005A1AE1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</w:p>
    <w:p w14:paraId="28D151A0" w14:textId="77777777" w:rsidR="0008231E" w:rsidRP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b/>
          <w:bCs/>
          <w:sz w:val="24"/>
          <w:szCs w:val="24"/>
        </w:rPr>
        <w:t>1. İklim değişikliği ve adaptasyon:</w:t>
      </w:r>
      <w:r w:rsidRPr="00484A37">
        <w:rPr>
          <w:rFonts w:cstheme="minorHAnsi"/>
          <w:sz w:val="24"/>
          <w:szCs w:val="24"/>
        </w:rPr>
        <w:t xml:space="preserve"> İklim değişikliğinin operasyonel süreçlerimiz ve tedarik zincirimiz üzerindeki etkilerini (su kıtlığı, hammadde krizi vb.) sürekli analiz etmek; düşük karbonlu üretim modellerini benimseyerek iklim krizine karşı proaktif stratejiler meydana getirmek.</w:t>
      </w:r>
    </w:p>
    <w:p w14:paraId="01354038" w14:textId="77777777" w:rsidR="0008231E" w:rsidRP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b/>
          <w:bCs/>
          <w:sz w:val="24"/>
          <w:szCs w:val="24"/>
        </w:rPr>
        <w:t>2. Yaşam döngüsü yaklaşımı:</w:t>
      </w:r>
      <w:r w:rsidRPr="00484A37">
        <w:rPr>
          <w:rFonts w:cstheme="minorHAnsi"/>
          <w:sz w:val="24"/>
          <w:szCs w:val="24"/>
        </w:rPr>
        <w:t xml:space="preserve"> Üretim süreçlerimizde su, enerji ve hammadde kullanımını “Yaşam Döngüsü” (Life Cycle) perspektifiyle optimize etmek; her aşamada çevresel ayak izimizi düşürecek teknik altyapılar oluşturmak.</w:t>
      </w:r>
    </w:p>
    <w:p w14:paraId="72ED56B1" w14:textId="77777777" w:rsidR="0008231E" w:rsidRP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b/>
          <w:bCs/>
          <w:sz w:val="24"/>
          <w:szCs w:val="24"/>
        </w:rPr>
        <w:t>3. Döngüsel ekonomi ve sıfır atık:</w:t>
      </w:r>
      <w:r w:rsidRPr="00484A37">
        <w:rPr>
          <w:rFonts w:cstheme="minorHAnsi"/>
          <w:sz w:val="24"/>
          <w:szCs w:val="24"/>
        </w:rPr>
        <w:t xml:space="preserve"> “Her atık bir kaynaktır” felsefesiyle atık oluşumunu kaynağında azaltmak; oluşan atıkları geri dönüşüm ve geri kazanım yöntemleriyle ekonomiye kazandırmak.</w:t>
      </w:r>
    </w:p>
    <w:p w14:paraId="1623C6E8" w14:textId="77777777" w:rsidR="0008231E" w:rsidRP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b/>
          <w:bCs/>
          <w:sz w:val="24"/>
          <w:szCs w:val="24"/>
        </w:rPr>
        <w:t>4. Kirliliğin kaynağında önlenmesi:</w:t>
      </w:r>
      <w:r w:rsidRPr="00484A37">
        <w:rPr>
          <w:rFonts w:cstheme="minorHAnsi"/>
          <w:sz w:val="24"/>
          <w:szCs w:val="24"/>
        </w:rPr>
        <w:t xml:space="preserve"> Üretimden kaynaklanabilecek emisyon, koku ve atık risklerini çevresel etkileri henüz oluşmadan kontrol altına almak; çevre dostu teknolojiler ve sürdürebilir kimyasal alternatifler kullanmak.</w:t>
      </w:r>
    </w:p>
    <w:p w14:paraId="75926202" w14:textId="77777777" w:rsidR="0008231E" w:rsidRP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b/>
          <w:bCs/>
          <w:sz w:val="24"/>
          <w:szCs w:val="24"/>
        </w:rPr>
        <w:t>5. Yasal ve uluslararası standartlara tam uyum:</w:t>
      </w:r>
      <w:r w:rsidRPr="00484A37">
        <w:rPr>
          <w:rFonts w:cstheme="minorHAnsi"/>
          <w:sz w:val="24"/>
          <w:szCs w:val="24"/>
        </w:rPr>
        <w:t xml:space="preserve"> Çevre ile ilgili tüm güncel ulusal mevzuata ve ISO 14001 standartlarına tam uyum sağlamak; yasal şartların ötesinde bir çevresel disiplin sergilemek.</w:t>
      </w:r>
    </w:p>
    <w:p w14:paraId="0BC6DB9E" w14:textId="77777777" w:rsidR="0008231E" w:rsidRP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b/>
          <w:bCs/>
          <w:sz w:val="24"/>
          <w:szCs w:val="24"/>
        </w:rPr>
        <w:t>6. Çevresel performans ve şeffaflık:</w:t>
      </w:r>
      <w:r w:rsidRPr="00484A37">
        <w:rPr>
          <w:rFonts w:cstheme="minorHAnsi"/>
          <w:sz w:val="24"/>
          <w:szCs w:val="24"/>
        </w:rPr>
        <w:t xml:space="preserve"> Çevre yönetim sistemimizi periyodik olarak gözden geçirmek; ölçülebilir ve denetlenebilir çevresel hedeflere performansımızı durmaksızın ileri taşımak.</w:t>
      </w:r>
    </w:p>
    <w:p w14:paraId="66E3FDA9" w14:textId="77777777" w:rsidR="0008231E" w:rsidRP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b/>
          <w:bCs/>
          <w:sz w:val="24"/>
          <w:szCs w:val="24"/>
        </w:rPr>
        <w:t>7. Çevre kültürü ve paydaş eğitimi:</w:t>
      </w:r>
      <w:r w:rsidRPr="00484A37">
        <w:rPr>
          <w:rFonts w:cstheme="minorHAnsi"/>
          <w:sz w:val="24"/>
          <w:szCs w:val="24"/>
        </w:rPr>
        <w:t xml:space="preserve"> Çalışanlarımızdan tedarikçilerimize kadar tüm ekosistemimizde çevre bilincini artıracak eğitimler düzenlemek; doğaya duyarlı bir kurumsal kimlik oluşturmak.</w:t>
      </w:r>
    </w:p>
    <w:p w14:paraId="19AC03FA" w14:textId="77777777" w:rsidR="00887080" w:rsidRPr="00484A37" w:rsidRDefault="00887080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</w:p>
    <w:p w14:paraId="53871E40" w14:textId="0A166EF9" w:rsidR="0008231E" w:rsidRPr="00484A37" w:rsidRDefault="0008231E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sz w:val="24"/>
          <w:szCs w:val="24"/>
        </w:rPr>
        <w:t>GENEL MÜDÜR</w:t>
      </w:r>
    </w:p>
    <w:p w14:paraId="717284A2" w14:textId="635CF587" w:rsidR="000E3F5E" w:rsidRPr="00484A37" w:rsidRDefault="00465FDF" w:rsidP="00484A37">
      <w:pPr>
        <w:spacing w:before="120" w:after="120" w:line="300" w:lineRule="atLeast"/>
        <w:jc w:val="both"/>
        <w:rPr>
          <w:rFonts w:cstheme="minorHAnsi"/>
          <w:sz w:val="24"/>
          <w:szCs w:val="24"/>
        </w:rPr>
      </w:pPr>
      <w:r w:rsidRPr="00484A37">
        <w:rPr>
          <w:rFonts w:cstheme="minorHAnsi"/>
          <w:sz w:val="24"/>
          <w:szCs w:val="24"/>
        </w:rPr>
        <w:t>EROL DOĞANER</w:t>
      </w:r>
    </w:p>
    <w:sectPr w:rsidR="000E3F5E" w:rsidRPr="00484A37" w:rsidSect="006C11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CAB1" w14:textId="77777777" w:rsidR="008A2095" w:rsidRDefault="008A2095" w:rsidP="00B27D6D">
      <w:pPr>
        <w:spacing w:after="0" w:line="240" w:lineRule="auto"/>
      </w:pPr>
      <w:r>
        <w:separator/>
      </w:r>
    </w:p>
  </w:endnote>
  <w:endnote w:type="continuationSeparator" w:id="0">
    <w:p w14:paraId="5F67398B" w14:textId="77777777" w:rsidR="008A2095" w:rsidRDefault="008A2095" w:rsidP="00B2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601327"/>
      <w:docPartObj>
        <w:docPartGallery w:val="Page Numbers (Bottom of Page)"/>
        <w:docPartUnique/>
      </w:docPartObj>
    </w:sdtPr>
    <w:sdtEndPr/>
    <w:sdtContent>
      <w:p w14:paraId="4BAC368D" w14:textId="5C898C48" w:rsidR="007053C3" w:rsidRDefault="007053C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AD08B" w14:textId="77777777" w:rsidR="007053C3" w:rsidRDefault="007053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5BAC" w14:textId="77777777" w:rsidR="008A2095" w:rsidRDefault="008A2095" w:rsidP="00B27D6D">
      <w:pPr>
        <w:spacing w:after="0" w:line="240" w:lineRule="auto"/>
      </w:pPr>
      <w:r>
        <w:separator/>
      </w:r>
    </w:p>
  </w:footnote>
  <w:footnote w:type="continuationSeparator" w:id="0">
    <w:p w14:paraId="239EF6F8" w14:textId="77777777" w:rsidR="008A2095" w:rsidRDefault="008A2095" w:rsidP="00B2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3" w:type="dxa"/>
      <w:jc w:val="center"/>
      <w:tblLook w:val="04A0" w:firstRow="1" w:lastRow="0" w:firstColumn="1" w:lastColumn="0" w:noHBand="0" w:noVBand="1"/>
    </w:tblPr>
    <w:tblGrid>
      <w:gridCol w:w="2845"/>
      <w:gridCol w:w="3959"/>
      <w:gridCol w:w="2182"/>
      <w:gridCol w:w="1787"/>
    </w:tblGrid>
    <w:tr w:rsidR="000E3F5E" w14:paraId="5E154807" w14:textId="77777777" w:rsidTr="008B34E2">
      <w:trPr>
        <w:trHeight w:val="357"/>
        <w:jc w:val="center"/>
      </w:trPr>
      <w:tc>
        <w:tcPr>
          <w:tcW w:w="2832" w:type="dxa"/>
          <w:vMerge w:val="restart"/>
        </w:tcPr>
        <w:p w14:paraId="25A8A675" w14:textId="1614787F" w:rsidR="000E3F5E" w:rsidRDefault="000E3F5E" w:rsidP="00B27D6D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C0B937C" wp14:editId="46C13A3B">
                <wp:extent cx="1669671" cy="90932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108" cy="9106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7" w:type="dxa"/>
          <w:vMerge w:val="restart"/>
          <w:vAlign w:val="center"/>
        </w:tcPr>
        <w:p w14:paraId="52069225" w14:textId="15BDE645" w:rsidR="000E3F5E" w:rsidRPr="00887080" w:rsidRDefault="00A1216F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ÇEVRE</w:t>
          </w:r>
          <w:r w:rsidR="000E3F5E"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 xml:space="preserve"> POLİTİKAMIZ</w:t>
          </w:r>
        </w:p>
      </w:tc>
      <w:tc>
        <w:tcPr>
          <w:tcW w:w="2185" w:type="dxa"/>
          <w:vAlign w:val="center"/>
        </w:tcPr>
        <w:p w14:paraId="12C72CE6" w14:textId="39C229D1" w:rsidR="000E3F5E" w:rsidRPr="00887080" w:rsidRDefault="000E3F5E" w:rsidP="000E3F5E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DOKÜMAN NO</w:t>
          </w:r>
        </w:p>
      </w:tc>
      <w:tc>
        <w:tcPr>
          <w:tcW w:w="1789" w:type="dxa"/>
          <w:vAlign w:val="center"/>
        </w:tcPr>
        <w:p w14:paraId="612185C2" w14:textId="091A449F" w:rsidR="000E3F5E" w:rsidRPr="00887080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POL.0</w:t>
          </w:r>
          <w:r w:rsidR="00726C94"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3</w:t>
          </w:r>
        </w:p>
      </w:tc>
    </w:tr>
    <w:tr w:rsidR="000E3F5E" w14:paraId="606856BB" w14:textId="77777777" w:rsidTr="008B34E2">
      <w:trPr>
        <w:trHeight w:val="356"/>
        <w:jc w:val="center"/>
      </w:trPr>
      <w:tc>
        <w:tcPr>
          <w:tcW w:w="2832" w:type="dxa"/>
          <w:vMerge/>
        </w:tcPr>
        <w:p w14:paraId="24340E86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7C1DE5B8" w14:textId="77777777" w:rsidR="000E3F5E" w:rsidRPr="00887080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2202C925" w14:textId="7C8F1445" w:rsidR="000E3F5E" w:rsidRPr="00887080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YAYIN TARİHİ</w:t>
          </w:r>
        </w:p>
      </w:tc>
      <w:tc>
        <w:tcPr>
          <w:tcW w:w="1789" w:type="dxa"/>
          <w:vAlign w:val="center"/>
        </w:tcPr>
        <w:p w14:paraId="5FEB494F" w14:textId="6F9F1446" w:rsidR="000E3F5E" w:rsidRPr="00887080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01.10.2024</w:t>
          </w:r>
        </w:p>
      </w:tc>
    </w:tr>
    <w:tr w:rsidR="000E3F5E" w14:paraId="5BEB8543" w14:textId="77777777" w:rsidTr="008B34E2">
      <w:trPr>
        <w:trHeight w:val="356"/>
        <w:jc w:val="center"/>
      </w:trPr>
      <w:tc>
        <w:tcPr>
          <w:tcW w:w="2832" w:type="dxa"/>
          <w:vMerge/>
        </w:tcPr>
        <w:p w14:paraId="1DD42784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6EFCB5C9" w14:textId="77777777" w:rsidR="000E3F5E" w:rsidRPr="00887080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6FD6E11E" w14:textId="6A64FBBA" w:rsidR="000E3F5E" w:rsidRPr="00887080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TARİHİ</w:t>
          </w:r>
        </w:p>
      </w:tc>
      <w:tc>
        <w:tcPr>
          <w:tcW w:w="1789" w:type="dxa"/>
          <w:vAlign w:val="center"/>
        </w:tcPr>
        <w:p w14:paraId="21873AE7" w14:textId="7E15DF75" w:rsidR="000E3F5E" w:rsidRPr="00887080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11.05.2026</w:t>
          </w:r>
        </w:p>
      </w:tc>
    </w:tr>
    <w:tr w:rsidR="000E3F5E" w14:paraId="49BFB11D" w14:textId="77777777" w:rsidTr="008B34E2">
      <w:trPr>
        <w:trHeight w:val="356"/>
        <w:jc w:val="center"/>
      </w:trPr>
      <w:tc>
        <w:tcPr>
          <w:tcW w:w="2832" w:type="dxa"/>
          <w:vMerge/>
        </w:tcPr>
        <w:p w14:paraId="756430E8" w14:textId="77777777" w:rsidR="000E3F5E" w:rsidRDefault="000E3F5E" w:rsidP="00B27D6D">
          <w:pP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</w:tc>
      <w:tc>
        <w:tcPr>
          <w:tcW w:w="3967" w:type="dxa"/>
          <w:vMerge/>
          <w:vAlign w:val="center"/>
        </w:tcPr>
        <w:p w14:paraId="1FB51EC2" w14:textId="77777777" w:rsidR="000E3F5E" w:rsidRPr="00887080" w:rsidRDefault="000E3F5E" w:rsidP="000E3F5E">
          <w:pPr>
            <w:jc w:val="center"/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85" w:type="dxa"/>
          <w:vAlign w:val="center"/>
        </w:tcPr>
        <w:p w14:paraId="0269B04D" w14:textId="29102FBC" w:rsidR="000E3F5E" w:rsidRPr="00887080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REVİZYON NO</w:t>
          </w:r>
        </w:p>
      </w:tc>
      <w:tc>
        <w:tcPr>
          <w:tcW w:w="1789" w:type="dxa"/>
          <w:vAlign w:val="center"/>
        </w:tcPr>
        <w:p w14:paraId="2B9D39D0" w14:textId="0224BD2E" w:rsidR="000E3F5E" w:rsidRPr="00887080" w:rsidRDefault="000E3F5E" w:rsidP="00B27D6D">
          <w:pPr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</w:pPr>
          <w:r w:rsidRPr="00887080">
            <w:rPr>
              <w:rFonts w:eastAsia="Times New Roman" w:cstheme="minorHAnsi"/>
              <w:b/>
              <w:bCs/>
              <w:sz w:val="24"/>
              <w:szCs w:val="24"/>
              <w:lang w:eastAsia="tr-TR"/>
            </w:rPr>
            <w:t>01</w:t>
          </w:r>
        </w:p>
      </w:tc>
    </w:tr>
  </w:tbl>
  <w:p w14:paraId="7C60E80B" w14:textId="316E3368" w:rsidR="00B27D6D" w:rsidRDefault="00B27D6D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6BB6EEFA" w14:textId="77777777" w:rsidR="00887080" w:rsidRDefault="00887080" w:rsidP="00B27D6D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AC1"/>
    <w:multiLevelType w:val="hybridMultilevel"/>
    <w:tmpl w:val="C3F4E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6D"/>
    <w:rsid w:val="0008231E"/>
    <w:rsid w:val="000E3F5E"/>
    <w:rsid w:val="000F6CAD"/>
    <w:rsid w:val="001436B2"/>
    <w:rsid w:val="001660B5"/>
    <w:rsid w:val="00444692"/>
    <w:rsid w:val="00465FDF"/>
    <w:rsid w:val="00484A37"/>
    <w:rsid w:val="0052255D"/>
    <w:rsid w:val="0054228E"/>
    <w:rsid w:val="005A1AE1"/>
    <w:rsid w:val="005C2604"/>
    <w:rsid w:val="006C11EC"/>
    <w:rsid w:val="007053C3"/>
    <w:rsid w:val="00726C94"/>
    <w:rsid w:val="00745400"/>
    <w:rsid w:val="00751D39"/>
    <w:rsid w:val="00780207"/>
    <w:rsid w:val="008370AB"/>
    <w:rsid w:val="00887080"/>
    <w:rsid w:val="008A2095"/>
    <w:rsid w:val="008B34E2"/>
    <w:rsid w:val="009545AA"/>
    <w:rsid w:val="00A03EC9"/>
    <w:rsid w:val="00A1216F"/>
    <w:rsid w:val="00A310DD"/>
    <w:rsid w:val="00A448F1"/>
    <w:rsid w:val="00B12D29"/>
    <w:rsid w:val="00B23853"/>
    <w:rsid w:val="00B27D6D"/>
    <w:rsid w:val="00B9493F"/>
    <w:rsid w:val="00D309E4"/>
    <w:rsid w:val="00DD4D4C"/>
    <w:rsid w:val="00DE0953"/>
    <w:rsid w:val="00E45AC8"/>
    <w:rsid w:val="00E639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22C50"/>
  <w15:chartTrackingRefBased/>
  <w15:docId w15:val="{BD44BE59-B079-4F00-BB67-047558C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D6D"/>
  </w:style>
  <w:style w:type="paragraph" w:styleId="AltBilgi">
    <w:name w:val="footer"/>
    <w:basedOn w:val="Normal"/>
    <w:link w:val="AltBilgiChar"/>
    <w:uiPriority w:val="99"/>
    <w:unhideWhenUsed/>
    <w:rsid w:val="00B27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D6D"/>
  </w:style>
  <w:style w:type="paragraph" w:styleId="ListeParagraf">
    <w:name w:val="List Paragraph"/>
    <w:basedOn w:val="Normal"/>
    <w:uiPriority w:val="34"/>
    <w:qFormat/>
    <w:rsid w:val="00B27D6D"/>
    <w:pPr>
      <w:ind w:left="720"/>
      <w:contextualSpacing/>
    </w:pPr>
  </w:style>
  <w:style w:type="table" w:styleId="TabloKlavuzu">
    <w:name w:val="Table Grid"/>
    <w:basedOn w:val="NormalTablo"/>
    <w:uiPriority w:val="39"/>
    <w:rsid w:val="00B2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İnce</dc:creator>
  <cp:keywords/>
  <dc:description/>
  <cp:lastModifiedBy>Admin</cp:lastModifiedBy>
  <cp:revision>13</cp:revision>
  <dcterms:created xsi:type="dcterms:W3CDTF">2026-05-09T16:09:00Z</dcterms:created>
  <dcterms:modified xsi:type="dcterms:W3CDTF">2026-05-15T12:13:00Z</dcterms:modified>
</cp:coreProperties>
</file>